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350ECFC8" w:rsidR="00E050A7" w:rsidRDefault="002933A6" w:rsidP="001F6473">
            <w:pPr>
              <w:ind w:left="85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6473">
              <w:rPr>
                <w:rFonts w:ascii="Arial" w:eastAsia="Arial" w:hAnsi="Arial" w:cs="Arial"/>
                <w:b/>
                <w:sz w:val="32"/>
              </w:rPr>
              <w:t xml:space="preserve">  </w:t>
            </w:r>
            <w:r>
              <w:rPr>
                <w:rFonts w:ascii="Arial" w:eastAsia="Arial" w:hAnsi="Arial" w:cs="Arial"/>
                <w:b/>
                <w:sz w:val="32"/>
              </w:rPr>
              <w:t>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00FEC7A8" w14:textId="77777777" w:rsidR="002D7265" w:rsidRDefault="002D7265" w:rsidP="00914742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Katibu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Mkuu</w:t>
                            </w:r>
                            <w:proofErr w:type="spellEnd"/>
                          </w:p>
                          <w:p w14:paraId="1463CE05" w14:textId="77777777" w:rsidR="002D7265" w:rsidRDefault="002D7265" w:rsidP="00914742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Wizara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kilimo</w:t>
                            </w:r>
                            <w:proofErr w:type="spellEnd"/>
                          </w:p>
                          <w:p w14:paraId="4A4E8AFF" w14:textId="77777777" w:rsidR="002D7265" w:rsidRDefault="002D7265" w:rsidP="00914742">
                            <w:pPr>
                              <w:spacing w:after="60" w:line="240" w:lineRule="auto"/>
                            </w:pPr>
                            <w:r>
                              <w:t>S.L.P. 2183</w:t>
                            </w:r>
                          </w:p>
                          <w:p w14:paraId="5BFDCE27" w14:textId="26355946" w:rsidR="00933364" w:rsidRPr="006F0432" w:rsidRDefault="002D7265" w:rsidP="00933364">
                            <w:pPr>
                              <w:spacing w:after="60" w:line="240" w:lineRule="auto"/>
                            </w:pPr>
                            <w:r>
                              <w:t>Dodoma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&#13;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00FEC7A8" w14:textId="77777777" w:rsidR="002D7265" w:rsidRDefault="002D7265" w:rsidP="00914742">
                      <w:pPr>
                        <w:spacing w:after="60" w:line="240" w:lineRule="auto"/>
                      </w:pPr>
                      <w:proofErr w:type="spellStart"/>
                      <w:r>
                        <w:t>Katibu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Mkuu</w:t>
                      </w:r>
                      <w:proofErr w:type="spellEnd"/>
                    </w:p>
                    <w:p w14:paraId="1463CE05" w14:textId="77777777" w:rsidR="002D7265" w:rsidRDefault="002D7265" w:rsidP="00914742">
                      <w:pPr>
                        <w:spacing w:after="60" w:line="240" w:lineRule="auto"/>
                      </w:pPr>
                      <w:proofErr w:type="spellStart"/>
                      <w:r>
                        <w:t>Wizara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kilimo</w:t>
                      </w:r>
                      <w:proofErr w:type="spellEnd"/>
                    </w:p>
                    <w:p w14:paraId="4A4E8AFF" w14:textId="77777777" w:rsidR="002D7265" w:rsidRDefault="002D7265" w:rsidP="00914742">
                      <w:pPr>
                        <w:spacing w:after="60" w:line="240" w:lineRule="auto"/>
                      </w:pPr>
                      <w:r>
                        <w:t>S.L.P. 2183</w:t>
                      </w:r>
                    </w:p>
                    <w:p w14:paraId="5BFDCE27" w14:textId="26355946" w:rsidR="00933364" w:rsidRPr="006F0432" w:rsidRDefault="002D7265" w:rsidP="00933364">
                      <w:pPr>
                        <w:spacing w:after="60" w:line="240" w:lineRule="auto"/>
                      </w:pPr>
                      <w:r>
                        <w:t>Dodoma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7FADD39F" w:rsidR="005F40DC" w:rsidRDefault="00AD5F48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2135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22337A18" w:rsidR="005F40DC" w:rsidRDefault="000C43C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08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8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148BDBE5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E150FD">
        <w:rPr>
          <w:rFonts w:ascii="Arial" w:eastAsia="Arial" w:hAnsi="Arial" w:cs="Arial"/>
          <w:sz w:val="20"/>
        </w:rPr>
        <w:t>1</w:t>
      </w:r>
      <w:r w:rsidR="002D7265">
        <w:rPr>
          <w:rFonts w:ascii="Arial" w:eastAsia="Arial" w:hAnsi="Arial" w:cs="Arial"/>
          <w:sz w:val="20"/>
        </w:rPr>
        <w:t>8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2D7265">
        <w:rPr>
          <w:rFonts w:ascii="Arial" w:eastAsia="Arial" w:hAnsi="Arial" w:cs="Arial"/>
          <w:sz w:val="20"/>
        </w:rPr>
        <w:t>8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217ED9" w14:paraId="6253FBE0" w14:textId="77777777" w:rsidTr="00217ED9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217ED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0E69CB" w14:paraId="61AE1587" w14:textId="77777777" w:rsidTr="002D7265">
        <w:trPr>
          <w:trHeight w:val="621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2D6668" w14:textId="07B36FA4" w:rsidR="000E69CB" w:rsidRDefault="00F15D38" w:rsidP="00217ED9">
            <w:pPr>
              <w:jc w:val="center"/>
            </w:pPr>
            <w:r>
              <w:t>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B73A7A" w14:textId="76FAC931" w:rsidR="000E69CB" w:rsidRDefault="00E61B0D" w:rsidP="00217ED9">
            <w:r>
              <w:t>LED flashlights</w:t>
            </w:r>
          </w:p>
          <w:p w14:paraId="687C0FFB" w14:textId="6A546ED9" w:rsidR="005E1DF2" w:rsidRPr="005E1DF2" w:rsidRDefault="005E1DF2" w:rsidP="005E1DF2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5E1DF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(NEBO </w:t>
            </w:r>
            <w:proofErr w:type="spellStart"/>
            <w:r w:rsidRPr="005E1DF2">
              <w:rPr>
                <w:i/>
                <w:iCs/>
                <w:color w:val="595959" w:themeColor="text1" w:themeTint="A6"/>
                <w:sz w:val="20"/>
                <w:szCs w:val="20"/>
              </w:rPr>
              <w:t>Luxtreme</w:t>
            </w:r>
            <w:proofErr w:type="spellEnd"/>
            <w:r w:rsidRPr="005E1DF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500-Lumen, NEB-FLT-1008</w:t>
            </w:r>
          </w:p>
          <w:p w14:paraId="7A7DF675" w14:textId="77777777" w:rsidR="005E1DF2" w:rsidRPr="005E1DF2" w:rsidRDefault="005E1DF2" w:rsidP="005E1DF2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5E1DF2">
              <w:rPr>
                <w:i/>
                <w:iCs/>
                <w:color w:val="595959" w:themeColor="text1" w:themeTint="A6"/>
                <w:sz w:val="20"/>
                <w:szCs w:val="20"/>
              </w:rPr>
              <w:t>900 meters beam distance.</w:t>
            </w:r>
          </w:p>
          <w:p w14:paraId="7CBE5F59" w14:textId="442D6707" w:rsidR="002D7265" w:rsidRPr="006F0432" w:rsidRDefault="005E1DF2" w:rsidP="00217ED9">
            <w:r w:rsidRPr="005E1DF2">
              <w:rPr>
                <w:i/>
                <w:iCs/>
                <w:color w:val="595959" w:themeColor="text1" w:themeTint="A6"/>
                <w:sz w:val="20"/>
                <w:szCs w:val="20"/>
              </w:rPr>
              <w:t>With USB type-C charging)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5CC2AF" w14:textId="500B15E4" w:rsidR="000E69CB" w:rsidRDefault="00F15D38" w:rsidP="00217ED9">
            <w:pPr>
              <w:jc w:val="right"/>
            </w:pPr>
            <w:r>
              <w:t>26</w:t>
            </w:r>
            <w:r w:rsidR="002D7265">
              <w:t>0</w:t>
            </w:r>
            <w:r w:rsidR="000E69CB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auto"/>
            <w:vAlign w:val="center"/>
          </w:tcPr>
          <w:p w14:paraId="37A57609" w14:textId="276949E8" w:rsidR="000E69CB" w:rsidRDefault="00F15D38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0E69CB">
              <w:rPr>
                <w:b/>
                <w:bCs/>
              </w:rPr>
              <w:t>300,000</w:t>
            </w:r>
          </w:p>
        </w:tc>
      </w:tr>
      <w:tr w:rsidR="00217ED9" w14:paraId="1E0C1B40" w14:textId="77777777" w:rsidTr="00217ED9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2D0E62AA" w:rsidR="00217ED9" w:rsidRDefault="00217ED9" w:rsidP="00217ED9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F15D38">
              <w:rPr>
                <w:rFonts w:ascii="Arial" w:eastAsia="Arial" w:hAnsi="Arial" w:cs="Arial"/>
                <w:b/>
                <w:sz w:val="28"/>
              </w:rPr>
              <w:t>1,3</w:t>
            </w:r>
            <w:r w:rsidR="002D7265">
              <w:rPr>
                <w:rFonts w:ascii="Arial" w:eastAsia="Arial" w:hAnsi="Arial" w:cs="Arial"/>
                <w:b/>
                <w:sz w:val="28"/>
              </w:rPr>
              <w:t>00</w:t>
            </w:r>
            <w:r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563C79B1" w14:textId="10D9BC48" w:rsidR="00781654" w:rsidRDefault="00217ED9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C18DDA4">
                <wp:simplePos x="0" y="0"/>
                <wp:positionH relativeFrom="margin">
                  <wp:align>left</wp:align>
                </wp:positionH>
                <wp:positionV relativeFrom="paragraph">
                  <wp:posOffset>4354169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margin-left:0;margin-top:34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&#13;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FBB57" w14:textId="1729C6AA" w:rsidR="00E050A7" w:rsidRDefault="00E050A7">
      <w:pPr>
        <w:spacing w:after="4242"/>
        <w:ind w:left="7624" w:right="-2"/>
      </w:pP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39470" w14:textId="77777777" w:rsidR="007A2DFB" w:rsidRDefault="007A2DFB" w:rsidP="00D05D2E">
      <w:pPr>
        <w:spacing w:after="0" w:line="240" w:lineRule="auto"/>
      </w:pPr>
      <w:r>
        <w:separator/>
      </w:r>
    </w:p>
  </w:endnote>
  <w:endnote w:type="continuationSeparator" w:id="0">
    <w:p w14:paraId="2E10CAC5" w14:textId="77777777" w:rsidR="007A2DFB" w:rsidRDefault="007A2DFB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8565A" w14:textId="77777777" w:rsidR="007A2DFB" w:rsidRDefault="007A2DFB" w:rsidP="00D05D2E">
      <w:pPr>
        <w:spacing w:after="0" w:line="240" w:lineRule="auto"/>
      </w:pPr>
      <w:r>
        <w:separator/>
      </w:r>
    </w:p>
  </w:footnote>
  <w:footnote w:type="continuationSeparator" w:id="0">
    <w:p w14:paraId="6262ECC2" w14:textId="77777777" w:rsidR="007A2DFB" w:rsidRDefault="007A2DFB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C43C5"/>
    <w:rsid w:val="000D3651"/>
    <w:rsid w:val="000E69CB"/>
    <w:rsid w:val="001502E5"/>
    <w:rsid w:val="00155BC8"/>
    <w:rsid w:val="001F6473"/>
    <w:rsid w:val="0020757A"/>
    <w:rsid w:val="00217ED9"/>
    <w:rsid w:val="00245F62"/>
    <w:rsid w:val="00284BC5"/>
    <w:rsid w:val="002933A6"/>
    <w:rsid w:val="002D7265"/>
    <w:rsid w:val="0031539E"/>
    <w:rsid w:val="00381EFA"/>
    <w:rsid w:val="00395B25"/>
    <w:rsid w:val="003A42CE"/>
    <w:rsid w:val="0043623D"/>
    <w:rsid w:val="004934E6"/>
    <w:rsid w:val="004E7870"/>
    <w:rsid w:val="005D6675"/>
    <w:rsid w:val="005E1DF2"/>
    <w:rsid w:val="005F40DC"/>
    <w:rsid w:val="006156B8"/>
    <w:rsid w:val="00645204"/>
    <w:rsid w:val="006910CC"/>
    <w:rsid w:val="006D67EF"/>
    <w:rsid w:val="006F0432"/>
    <w:rsid w:val="00781654"/>
    <w:rsid w:val="007A245C"/>
    <w:rsid w:val="007A2DFB"/>
    <w:rsid w:val="008558AA"/>
    <w:rsid w:val="00857314"/>
    <w:rsid w:val="008E7887"/>
    <w:rsid w:val="008F5E29"/>
    <w:rsid w:val="008F63F8"/>
    <w:rsid w:val="00914742"/>
    <w:rsid w:val="00933364"/>
    <w:rsid w:val="00A1422D"/>
    <w:rsid w:val="00A72BA9"/>
    <w:rsid w:val="00A74969"/>
    <w:rsid w:val="00A90C51"/>
    <w:rsid w:val="00AC1421"/>
    <w:rsid w:val="00AD322D"/>
    <w:rsid w:val="00AD5F48"/>
    <w:rsid w:val="00AE0A72"/>
    <w:rsid w:val="00B0771A"/>
    <w:rsid w:val="00B92DEE"/>
    <w:rsid w:val="00BE1671"/>
    <w:rsid w:val="00D05D2E"/>
    <w:rsid w:val="00D23A2B"/>
    <w:rsid w:val="00D43677"/>
    <w:rsid w:val="00D81461"/>
    <w:rsid w:val="00DA0BA4"/>
    <w:rsid w:val="00DC6997"/>
    <w:rsid w:val="00E050A7"/>
    <w:rsid w:val="00E150FD"/>
    <w:rsid w:val="00E53520"/>
    <w:rsid w:val="00E61B0D"/>
    <w:rsid w:val="00EB56EA"/>
    <w:rsid w:val="00F15D38"/>
    <w:rsid w:val="00FC171B"/>
    <w:rsid w:val="00FC3A54"/>
    <w:rsid w:val="00FF01CF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ales@kits.co.tz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9</cp:revision>
  <cp:lastPrinted>2024-07-31T07:47:00Z</cp:lastPrinted>
  <dcterms:created xsi:type="dcterms:W3CDTF">2024-08-08T09:27:00Z</dcterms:created>
  <dcterms:modified xsi:type="dcterms:W3CDTF">2024-08-08T11:54:00Z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